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C25352" w14:textId="77777777" w:rsidR="00C71217" w:rsidRDefault="00A90F53" w:rsidP="005673DC">
      <w:pPr>
        <w:jc w:val="center"/>
        <w:rPr>
          <w:sz w:val="20"/>
          <w:szCs w:val="20"/>
        </w:rPr>
      </w:pPr>
      <w:r>
        <w:rPr>
          <w:noProof/>
        </w:rPr>
        <w:pict w14:anchorId="264E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Description: elated image" style="position:absolute;left:0;text-align:left;margin-left:468pt;margin-top:-27pt;width:52pt;height:52pt;z-index:251661312;visibility:visible;mso-wrap-style:square;mso-wrap-edited:f;mso-wrap-distance-left:9pt;mso-wrap-distance-top:0;mso-wrap-distance-right:9pt;mso-wrap-distance-bottom:0;mso-position-horizontal-relative:text;mso-position-vertical-relative:text;mso-width-relative:page;mso-height-relative:page" wrapcoords="-232 0 -232 21135 21600 21135 21600 0 -232 0">
            <v:imagedata r:id="rId8" o:title="13-13-6CM-Cartoon-Vinyl-Car-Stickers-Cute-Owl-Decorative-Decal-Car-Styling-Accessories-Black-Silver.jpg_640x640.jpg"/>
            <w10:wrap type="through"/>
          </v:shape>
        </w:pict>
      </w:r>
    </w:p>
    <w:p w14:paraId="160322EB" w14:textId="77777777" w:rsidR="00E35B35" w:rsidRDefault="00A90F53" w:rsidP="005673DC">
      <w:pPr>
        <w:jc w:val="center"/>
        <w:rPr>
          <w:sz w:val="20"/>
          <w:szCs w:val="20"/>
        </w:rPr>
      </w:pPr>
      <w:r>
        <w:rPr>
          <w:noProof/>
        </w:rPr>
        <w:pict w14:anchorId="28DD250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42pt;margin-top:24.5pt;width:543pt;height:31pt;z-index:251659264;mso-wrap-edited:f;mso-position-horizontal-relative:text;mso-position-vertical-relative:text;mso-width-relative:page;mso-height-relative:page" wrapcoords="9487 -8956 5728 -7902 656 -3160 626 -526 149 0 -208 3160 -208 7902 -149 16331 59 21073 89 21073 686 21073 21450 21073 21480 15804 21719 7902 21749 2107 21570 -526 21241 -526 21152 -3687 15334 -7902 9904 -8956 9487 -8956" fillcolor="#943634 [2405]" strokecolor="yellow" strokeweight="1.4pt">
            <v:fill color2="#ca9a99"/>
            <v:shadow on="t" color="#a5a5a5" offset="1pt" offset2="-2pt"/>
            <v:textpath style="font-family:&quot;Calibri&quot;;font-size:28pt;font-weight:bold" fitshape="t" trim="t" string="OWLS Writing Guides:  ARGUMENT ESSAY "/>
            <w10:wrap type="tight"/>
          </v:shape>
        </w:pict>
      </w:r>
    </w:p>
    <w:p w14:paraId="115F58B5" w14:textId="77777777" w:rsidR="00C71217" w:rsidRPr="00C71217" w:rsidRDefault="00C71217" w:rsidP="005673D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3E0C" w:rsidRPr="00C71217" w14:paraId="11406D48" w14:textId="77777777" w:rsidTr="00C71217">
        <w:tc>
          <w:tcPr>
            <w:tcW w:w="9576" w:type="dxa"/>
          </w:tcPr>
          <w:p w14:paraId="11DAC83C" w14:textId="77777777" w:rsidR="003F3E0C" w:rsidRPr="00C71217" w:rsidRDefault="003F3E0C" w:rsidP="003F3E0C">
            <w:pPr>
              <w:jc w:val="center"/>
              <w:rPr>
                <w:rFonts w:ascii="Calibri" w:hAnsi="Calibri"/>
                <w:b/>
                <w:sz w:val="20"/>
                <w:szCs w:val="20"/>
              </w:rPr>
            </w:pPr>
            <w:r w:rsidRPr="00C71217">
              <w:rPr>
                <w:rFonts w:ascii="Calibri" w:hAnsi="Calibri"/>
                <w:b/>
                <w:bCs/>
                <w:sz w:val="20"/>
                <w:szCs w:val="20"/>
              </w:rPr>
              <w:t>Title your essay</w:t>
            </w:r>
            <w:r w:rsidRPr="00C71217">
              <w:rPr>
                <w:rFonts w:ascii="Calibri" w:hAnsi="Calibri"/>
                <w:sz w:val="20"/>
                <w:szCs w:val="20"/>
              </w:rPr>
              <w:t xml:space="preserve"> using an interesting and original title (centered)</w:t>
            </w:r>
          </w:p>
        </w:tc>
      </w:tr>
    </w:tbl>
    <w:p w14:paraId="6FAD2192" w14:textId="77777777" w:rsidR="003F3E0C" w:rsidRPr="00C71217" w:rsidRDefault="003F3E0C" w:rsidP="003F3E0C">
      <w:pPr>
        <w:rPr>
          <w:rFonts w:ascii="Calibri" w:hAnsi="Calibri"/>
          <w:b/>
          <w:sz w:val="20"/>
          <w:szCs w:val="20"/>
        </w:rPr>
      </w:pPr>
    </w:p>
    <w:p w14:paraId="5FEDC3A4" w14:textId="77777777" w:rsidR="003F3E0C" w:rsidRPr="00C71217" w:rsidRDefault="003D2125" w:rsidP="003F3E0C">
      <w:pPr>
        <w:jc w:val="center"/>
        <w:rPr>
          <w:rFonts w:ascii="Calibri" w:hAnsi="Calibri"/>
          <w:b/>
          <w:sz w:val="20"/>
          <w:szCs w:val="20"/>
        </w:rPr>
      </w:pPr>
      <w:r w:rsidRPr="00C71217">
        <w:rPr>
          <w:rFonts w:ascii="Calibri" w:hAnsi="Calibri"/>
          <w:b/>
          <w:sz w:val="20"/>
          <w:szCs w:val="20"/>
        </w:rPr>
        <w:t>INTRODUCTION PARAGRAPH</w:t>
      </w:r>
      <w:r w:rsidR="005673DC" w:rsidRPr="00C71217">
        <w:rPr>
          <w:rFonts w:ascii="Calibri" w:hAnsi="Calibri"/>
          <w:b/>
          <w:sz w:val="20"/>
          <w:szCs w:val="20"/>
        </w:rPr>
        <w:t xml:space="preserve"> (</w:t>
      </w:r>
      <w:r w:rsidR="00A95961" w:rsidRPr="00C71217">
        <w:rPr>
          <w:rFonts w:ascii="Calibri" w:hAnsi="Calibri"/>
          <w:b/>
          <w:sz w:val="20"/>
          <w:szCs w:val="20"/>
        </w:rPr>
        <w:t xml:space="preserve">general-to-specific pattern)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3E0C" w:rsidRPr="00C71217" w14:paraId="5F48FA5E" w14:textId="77777777" w:rsidTr="005673DC">
        <w:tc>
          <w:tcPr>
            <w:tcW w:w="9576" w:type="dxa"/>
          </w:tcPr>
          <w:p w14:paraId="3F77501B" w14:textId="77777777" w:rsidR="003F3E0C" w:rsidRPr="00C71217" w:rsidRDefault="00A95961" w:rsidP="00BE0928">
            <w:pPr>
              <w:rPr>
                <w:rFonts w:ascii="Calibri" w:hAnsi="Calibri"/>
                <w:sz w:val="20"/>
                <w:szCs w:val="20"/>
              </w:rPr>
            </w:pPr>
            <w:r w:rsidRPr="00C71217">
              <w:rPr>
                <w:rFonts w:ascii="Calibri" w:hAnsi="Calibri"/>
                <w:sz w:val="20"/>
                <w:szCs w:val="20"/>
              </w:rPr>
              <w:t>Engage the reader’s interest: Begin with a ‘hook’—an opening that introduces your topic in</w:t>
            </w:r>
            <w:r w:rsidR="00C71217" w:rsidRPr="00C71217">
              <w:rPr>
                <w:rFonts w:ascii="Calibri" w:hAnsi="Calibri"/>
                <w:sz w:val="20"/>
                <w:szCs w:val="20"/>
              </w:rPr>
              <w:t xml:space="preserve"> a creative and interesting way—such as an anecdote or scenario that draws the reader in.</w:t>
            </w:r>
          </w:p>
        </w:tc>
      </w:tr>
      <w:tr w:rsidR="003F3E0C" w:rsidRPr="00C71217" w14:paraId="2BA70953" w14:textId="77777777" w:rsidTr="005673DC">
        <w:tc>
          <w:tcPr>
            <w:tcW w:w="9576" w:type="dxa"/>
          </w:tcPr>
          <w:p w14:paraId="0DB9CAD5" w14:textId="77777777" w:rsidR="003F3E0C" w:rsidRPr="00C71217" w:rsidRDefault="00A95961" w:rsidP="00A95961">
            <w:pPr>
              <w:rPr>
                <w:rFonts w:ascii="Calibri" w:hAnsi="Calibri"/>
                <w:sz w:val="20"/>
                <w:szCs w:val="20"/>
              </w:rPr>
            </w:pPr>
            <w:r w:rsidRPr="00C71217">
              <w:rPr>
                <w:rFonts w:ascii="Calibri" w:hAnsi="Calibri"/>
                <w:sz w:val="20"/>
                <w:szCs w:val="20"/>
              </w:rPr>
              <w:t xml:space="preserve">Introduce your </w:t>
            </w:r>
            <w:r w:rsidR="005673DC" w:rsidRPr="00C71217">
              <w:rPr>
                <w:rFonts w:ascii="Calibri" w:hAnsi="Calibri"/>
                <w:sz w:val="20"/>
                <w:szCs w:val="20"/>
              </w:rPr>
              <w:t>topic</w:t>
            </w:r>
            <w:r w:rsidRPr="00C71217">
              <w:rPr>
                <w:rFonts w:ascii="Calibri" w:hAnsi="Calibri"/>
                <w:sz w:val="20"/>
                <w:szCs w:val="20"/>
              </w:rPr>
              <w:t xml:space="preserve">: Explain or define the </w:t>
            </w:r>
            <w:r w:rsidR="00C71217" w:rsidRPr="00C71217">
              <w:rPr>
                <w:rFonts w:ascii="Calibri" w:hAnsi="Calibri"/>
                <w:sz w:val="20"/>
                <w:szCs w:val="20"/>
              </w:rPr>
              <w:t xml:space="preserve">issue or </w:t>
            </w:r>
            <w:r w:rsidR="005673DC" w:rsidRPr="00C71217">
              <w:rPr>
                <w:rFonts w:ascii="Calibri" w:hAnsi="Calibri"/>
                <w:sz w:val="20"/>
                <w:szCs w:val="20"/>
              </w:rPr>
              <w:t>policy in question</w:t>
            </w:r>
            <w:r w:rsidRPr="00C71217">
              <w:rPr>
                <w:rFonts w:ascii="Calibri" w:hAnsi="Calibri"/>
                <w:sz w:val="20"/>
                <w:szCs w:val="20"/>
              </w:rPr>
              <w:t xml:space="preserve">, and </w:t>
            </w:r>
            <w:r w:rsidR="005673DC" w:rsidRPr="00C71217">
              <w:rPr>
                <w:rFonts w:ascii="Calibri" w:hAnsi="Calibri"/>
                <w:sz w:val="20"/>
                <w:szCs w:val="20"/>
              </w:rPr>
              <w:t xml:space="preserve">provide </w:t>
            </w:r>
            <w:r w:rsidRPr="00C71217">
              <w:rPr>
                <w:rFonts w:ascii="Calibri" w:hAnsi="Calibri"/>
                <w:sz w:val="20"/>
                <w:szCs w:val="20"/>
              </w:rPr>
              <w:t xml:space="preserve">some </w:t>
            </w:r>
            <w:r w:rsidR="005673DC" w:rsidRPr="00C71217">
              <w:rPr>
                <w:rFonts w:ascii="Calibri" w:hAnsi="Calibri"/>
                <w:sz w:val="20"/>
                <w:szCs w:val="20"/>
              </w:rPr>
              <w:t xml:space="preserve">context and background information to help readers better understand the issue and your argument that follows. </w:t>
            </w:r>
          </w:p>
        </w:tc>
      </w:tr>
      <w:tr w:rsidR="003F3E0C" w:rsidRPr="00C71217" w14:paraId="7F0FA577" w14:textId="77777777" w:rsidTr="005673DC">
        <w:tc>
          <w:tcPr>
            <w:tcW w:w="9576" w:type="dxa"/>
          </w:tcPr>
          <w:p w14:paraId="421D749E" w14:textId="77777777" w:rsidR="003F3E0C" w:rsidRPr="00C71217" w:rsidRDefault="00C71217" w:rsidP="005673DC">
            <w:pPr>
              <w:rPr>
                <w:rFonts w:ascii="Calibri" w:hAnsi="Calibri"/>
                <w:sz w:val="20"/>
                <w:szCs w:val="20"/>
              </w:rPr>
            </w:pPr>
            <w:r w:rsidRPr="00C71217">
              <w:rPr>
                <w:rFonts w:ascii="Calibri" w:hAnsi="Calibri"/>
                <w:sz w:val="20"/>
                <w:szCs w:val="20"/>
              </w:rPr>
              <w:t>Close with</w:t>
            </w:r>
            <w:r w:rsidR="00A95961" w:rsidRPr="00C71217">
              <w:rPr>
                <w:rFonts w:ascii="Calibri" w:hAnsi="Calibri"/>
                <w:sz w:val="20"/>
                <w:szCs w:val="20"/>
              </w:rPr>
              <w:t xml:space="preserve"> your thesis: State </w:t>
            </w:r>
            <w:r w:rsidR="00F847DE" w:rsidRPr="00C71217">
              <w:rPr>
                <w:rFonts w:ascii="Calibri" w:hAnsi="Calibri"/>
                <w:sz w:val="20"/>
                <w:szCs w:val="20"/>
              </w:rPr>
              <w:t>your position</w:t>
            </w:r>
            <w:r w:rsidRPr="00C71217">
              <w:rPr>
                <w:rFonts w:ascii="Calibri" w:hAnsi="Calibri"/>
                <w:sz w:val="20"/>
                <w:szCs w:val="20"/>
              </w:rPr>
              <w:t xml:space="preserve"> on the issue</w:t>
            </w:r>
            <w:r w:rsidR="00F847DE" w:rsidRPr="00C71217">
              <w:rPr>
                <w:rFonts w:ascii="Calibri" w:hAnsi="Calibri"/>
                <w:sz w:val="20"/>
                <w:szCs w:val="20"/>
              </w:rPr>
              <w:t xml:space="preserve">. </w:t>
            </w:r>
            <w:r w:rsidR="00A95961" w:rsidRPr="00C71217">
              <w:rPr>
                <w:rFonts w:ascii="Calibri" w:hAnsi="Calibri"/>
                <w:sz w:val="20"/>
                <w:szCs w:val="20"/>
              </w:rPr>
              <w:t xml:space="preserve"> </w:t>
            </w:r>
            <w:r w:rsidRPr="00C71217">
              <w:rPr>
                <w:rFonts w:ascii="Calibri" w:hAnsi="Calibri"/>
                <w:sz w:val="20"/>
                <w:szCs w:val="20"/>
              </w:rPr>
              <w:t xml:space="preserve">You may also wish to </w:t>
            </w:r>
            <w:r w:rsidR="005673DC" w:rsidRPr="00C71217">
              <w:rPr>
                <w:rFonts w:ascii="Calibri" w:hAnsi="Calibri"/>
                <w:sz w:val="20"/>
                <w:szCs w:val="20"/>
              </w:rPr>
              <w:t>f</w:t>
            </w:r>
            <w:r w:rsidR="00F847DE" w:rsidRPr="00C71217">
              <w:rPr>
                <w:rFonts w:ascii="Calibri" w:hAnsi="Calibri"/>
                <w:sz w:val="20"/>
                <w:szCs w:val="20"/>
              </w:rPr>
              <w:t xml:space="preserve">orecast your </w:t>
            </w:r>
            <w:r w:rsidRPr="00C71217">
              <w:rPr>
                <w:rFonts w:ascii="Calibri" w:hAnsi="Calibri"/>
                <w:sz w:val="20"/>
                <w:szCs w:val="20"/>
              </w:rPr>
              <w:t xml:space="preserve">major </w:t>
            </w:r>
            <w:r w:rsidR="00F847DE" w:rsidRPr="00C71217">
              <w:rPr>
                <w:rFonts w:ascii="Calibri" w:hAnsi="Calibri"/>
                <w:sz w:val="20"/>
                <w:szCs w:val="20"/>
              </w:rPr>
              <w:t>supporting claims—the several reasons why you h</w:t>
            </w:r>
            <w:r w:rsidRPr="00C71217">
              <w:rPr>
                <w:rFonts w:ascii="Calibri" w:hAnsi="Calibri"/>
                <w:sz w:val="20"/>
                <w:szCs w:val="20"/>
              </w:rPr>
              <w:t>old your position. Although a forecasting</w:t>
            </w:r>
            <w:r w:rsidR="00F847DE" w:rsidRPr="00C71217">
              <w:rPr>
                <w:rFonts w:ascii="Calibri" w:hAnsi="Calibri"/>
                <w:sz w:val="20"/>
                <w:szCs w:val="20"/>
              </w:rPr>
              <w:t xml:space="preserve"> thesis statement may be several sentences long, its logical structure should be that of a </w:t>
            </w:r>
            <w:r w:rsidR="00F847DE" w:rsidRPr="00C71217">
              <w:rPr>
                <w:rFonts w:ascii="Calibri" w:hAnsi="Calibri"/>
                <w:i/>
                <w:sz w:val="20"/>
                <w:szCs w:val="20"/>
              </w:rPr>
              <w:t>because</w:t>
            </w:r>
            <w:r w:rsidR="00F847DE" w:rsidRPr="00C71217">
              <w:rPr>
                <w:rFonts w:ascii="Calibri" w:hAnsi="Calibri"/>
                <w:sz w:val="20"/>
                <w:szCs w:val="20"/>
              </w:rPr>
              <w:t xml:space="preserve"> sentence, with the main clause (or first sentence) stating your position and the subsequent clauses (or sentences) stating your reasons. E.g. “The U.S. should institute a National ID card [</w:t>
            </w:r>
            <w:r w:rsidR="00F847DE" w:rsidRPr="00C71217">
              <w:rPr>
                <w:rFonts w:ascii="Calibri" w:hAnsi="Calibri"/>
                <w:i/>
                <w:sz w:val="20"/>
                <w:szCs w:val="20"/>
              </w:rPr>
              <w:t>because</w:t>
            </w:r>
            <w:r w:rsidR="00F847DE" w:rsidRPr="00C71217">
              <w:rPr>
                <w:rFonts w:ascii="Calibri" w:hAnsi="Calibri"/>
                <w:sz w:val="20"/>
                <w:szCs w:val="20"/>
              </w:rPr>
              <w:t>] . . . .” (Your several reasons follow here).</w:t>
            </w:r>
          </w:p>
        </w:tc>
      </w:tr>
    </w:tbl>
    <w:p w14:paraId="164BBECB" w14:textId="77777777" w:rsidR="003F3E0C" w:rsidRPr="00C71217" w:rsidRDefault="003F3E0C" w:rsidP="003F3E0C">
      <w:pPr>
        <w:rPr>
          <w:rFonts w:ascii="Calibri" w:hAnsi="Calibri"/>
          <w:b/>
          <w:sz w:val="20"/>
          <w:szCs w:val="20"/>
        </w:rPr>
      </w:pPr>
    </w:p>
    <w:p w14:paraId="72E32F42" w14:textId="77777777" w:rsidR="003F3E0C" w:rsidRPr="00C71217" w:rsidRDefault="003F3E0C" w:rsidP="003F3E0C">
      <w:pPr>
        <w:jc w:val="center"/>
        <w:rPr>
          <w:rFonts w:ascii="Calibri" w:hAnsi="Calibri"/>
          <w:b/>
          <w:bCs/>
          <w:sz w:val="20"/>
          <w:szCs w:val="20"/>
        </w:rPr>
      </w:pPr>
      <w:r w:rsidRPr="00C71217">
        <w:rPr>
          <w:rFonts w:ascii="Calibri" w:hAnsi="Calibri"/>
          <w:b/>
          <w:bCs/>
          <w:sz w:val="20"/>
          <w:szCs w:val="20"/>
        </w:rPr>
        <w:t>SUPPORTING PARAGRAPHS</w:t>
      </w:r>
      <w:r w:rsidR="00F847DE" w:rsidRPr="00C71217">
        <w:rPr>
          <w:rFonts w:ascii="Calibri" w:hAnsi="Calibri"/>
          <w:b/>
          <w:bCs/>
          <w:sz w:val="20"/>
          <w:szCs w:val="20"/>
        </w:rPr>
        <w:t xml:space="preserve"> (ARGUMENTS AND REFUTATIONS</w:t>
      </w:r>
      <w:r w:rsidRPr="00C71217">
        <w:rPr>
          <w:rFonts w:ascii="Calibri" w:hAnsi="Calibri"/>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3E0C" w:rsidRPr="00C71217" w14:paraId="5DB130CE" w14:textId="77777777" w:rsidTr="00B134E1">
        <w:tc>
          <w:tcPr>
            <w:tcW w:w="9576" w:type="dxa"/>
          </w:tcPr>
          <w:p w14:paraId="1098FC0D" w14:textId="77777777" w:rsidR="00B134E1" w:rsidRPr="00C71217" w:rsidRDefault="00B134E1" w:rsidP="00B134E1">
            <w:pPr>
              <w:numPr>
                <w:ilvl w:val="0"/>
                <w:numId w:val="1"/>
              </w:numPr>
              <w:rPr>
                <w:rFonts w:ascii="Calibri" w:hAnsi="Calibri"/>
                <w:sz w:val="20"/>
                <w:szCs w:val="20"/>
              </w:rPr>
            </w:pPr>
            <w:r w:rsidRPr="00C71217">
              <w:rPr>
                <w:rFonts w:ascii="Calibri" w:hAnsi="Calibri"/>
                <w:sz w:val="20"/>
                <w:szCs w:val="20"/>
              </w:rPr>
              <w:t xml:space="preserve">Develop your </w:t>
            </w:r>
            <w:r w:rsidR="008F5721" w:rsidRPr="00C71217">
              <w:rPr>
                <w:rFonts w:ascii="Calibri" w:hAnsi="Calibri"/>
                <w:sz w:val="20"/>
                <w:szCs w:val="20"/>
              </w:rPr>
              <w:t xml:space="preserve">argument in several </w:t>
            </w:r>
            <w:r w:rsidRPr="00C71217">
              <w:rPr>
                <w:rFonts w:ascii="Calibri" w:hAnsi="Calibri"/>
                <w:sz w:val="20"/>
                <w:szCs w:val="20"/>
              </w:rPr>
              <w:t>body paragraphs, each one making an argum</w:t>
            </w:r>
            <w:r w:rsidR="003A6407" w:rsidRPr="00C71217">
              <w:rPr>
                <w:rFonts w:ascii="Calibri" w:hAnsi="Calibri"/>
                <w:sz w:val="20"/>
                <w:szCs w:val="20"/>
              </w:rPr>
              <w:t>ent in support of your position</w:t>
            </w:r>
            <w:r w:rsidRPr="00C71217">
              <w:rPr>
                <w:rFonts w:ascii="Calibri" w:hAnsi="Calibri"/>
                <w:sz w:val="20"/>
                <w:szCs w:val="20"/>
              </w:rPr>
              <w:t xml:space="preserve"> or refuting an opposing argument.  </w:t>
            </w:r>
          </w:p>
          <w:p w14:paraId="580A48FA" w14:textId="77777777" w:rsidR="003A6407" w:rsidRPr="00C71217" w:rsidRDefault="00B134E1" w:rsidP="003A6407">
            <w:pPr>
              <w:numPr>
                <w:ilvl w:val="0"/>
                <w:numId w:val="1"/>
              </w:numPr>
              <w:rPr>
                <w:rFonts w:ascii="Calibri" w:hAnsi="Calibri"/>
                <w:sz w:val="20"/>
                <w:szCs w:val="20"/>
              </w:rPr>
            </w:pPr>
            <w:r w:rsidRPr="00C71217">
              <w:rPr>
                <w:rFonts w:ascii="Calibri" w:hAnsi="Calibri"/>
                <w:sz w:val="20"/>
                <w:szCs w:val="20"/>
              </w:rPr>
              <w:t>Organize your arguments l</w:t>
            </w:r>
            <w:r w:rsidR="003A6407" w:rsidRPr="00C71217">
              <w:rPr>
                <w:rFonts w:ascii="Calibri" w:hAnsi="Calibri"/>
                <w:sz w:val="20"/>
                <w:szCs w:val="20"/>
              </w:rPr>
              <w:t>ogically, depending upon your topic and purpose. For example:</w:t>
            </w:r>
          </w:p>
          <w:p w14:paraId="1D9E78E3" w14:textId="77777777" w:rsidR="003A6407" w:rsidRPr="00C71217" w:rsidRDefault="003A6407" w:rsidP="003A6407">
            <w:pPr>
              <w:numPr>
                <w:ilvl w:val="1"/>
                <w:numId w:val="1"/>
              </w:numPr>
              <w:rPr>
                <w:rFonts w:ascii="Calibri" w:hAnsi="Calibri"/>
                <w:sz w:val="20"/>
                <w:szCs w:val="20"/>
              </w:rPr>
            </w:pPr>
            <w:r w:rsidRPr="00C71217">
              <w:rPr>
                <w:rFonts w:ascii="Calibri" w:hAnsi="Calibri"/>
                <w:sz w:val="20"/>
                <w:szCs w:val="20"/>
              </w:rPr>
              <w:t xml:space="preserve">Present arguments in order of increasing importance, so that you build up to your strongest argument. </w:t>
            </w:r>
          </w:p>
          <w:p w14:paraId="63905CAD" w14:textId="77777777" w:rsidR="003A6407" w:rsidRPr="00C71217" w:rsidRDefault="00C71217" w:rsidP="003A6407">
            <w:pPr>
              <w:numPr>
                <w:ilvl w:val="1"/>
                <w:numId w:val="1"/>
              </w:numPr>
              <w:rPr>
                <w:rFonts w:ascii="Calibri" w:hAnsi="Calibri"/>
                <w:sz w:val="20"/>
                <w:szCs w:val="20"/>
              </w:rPr>
            </w:pPr>
            <w:r w:rsidRPr="00C71217">
              <w:rPr>
                <w:rFonts w:ascii="Calibri" w:hAnsi="Calibri"/>
                <w:sz w:val="20"/>
                <w:szCs w:val="20"/>
              </w:rPr>
              <w:t>For a problem-solution argument, p</w:t>
            </w:r>
            <w:r w:rsidR="00054685" w:rsidRPr="00C71217">
              <w:rPr>
                <w:rFonts w:ascii="Calibri" w:hAnsi="Calibri"/>
                <w:sz w:val="20"/>
                <w:szCs w:val="20"/>
              </w:rPr>
              <w:t xml:space="preserve">resent the problem (its nature, importance, and need for a solution) </w:t>
            </w:r>
            <w:r w:rsidR="003A6407" w:rsidRPr="00C71217">
              <w:rPr>
                <w:rFonts w:ascii="Calibri" w:hAnsi="Calibri"/>
                <w:sz w:val="20"/>
                <w:szCs w:val="20"/>
              </w:rPr>
              <w:t>before proposing and arguing your solution to it.</w:t>
            </w:r>
          </w:p>
          <w:p w14:paraId="34404C3D" w14:textId="77777777" w:rsidR="00B134E1" w:rsidRPr="00C71217" w:rsidRDefault="003A6407" w:rsidP="003A6407">
            <w:pPr>
              <w:numPr>
                <w:ilvl w:val="1"/>
                <w:numId w:val="1"/>
              </w:numPr>
              <w:rPr>
                <w:rFonts w:ascii="Calibri" w:hAnsi="Calibri"/>
                <w:sz w:val="20"/>
                <w:szCs w:val="20"/>
              </w:rPr>
            </w:pPr>
            <w:r w:rsidRPr="00C71217">
              <w:rPr>
                <w:rFonts w:ascii="Calibri" w:hAnsi="Calibri"/>
                <w:sz w:val="20"/>
                <w:szCs w:val="20"/>
              </w:rPr>
              <w:t>R</w:t>
            </w:r>
            <w:r w:rsidR="00C71217" w:rsidRPr="00C71217">
              <w:rPr>
                <w:rFonts w:ascii="Calibri" w:hAnsi="Calibri"/>
                <w:sz w:val="20"/>
                <w:szCs w:val="20"/>
              </w:rPr>
              <w:t xml:space="preserve">efute opposing arguments before or </w:t>
            </w:r>
            <w:r w:rsidRPr="00C71217">
              <w:rPr>
                <w:rFonts w:ascii="Calibri" w:hAnsi="Calibri"/>
                <w:sz w:val="20"/>
                <w:szCs w:val="20"/>
              </w:rPr>
              <w:t>after presenting arguments for your position</w:t>
            </w:r>
            <w:r w:rsidR="00C71217" w:rsidRPr="00C71217">
              <w:rPr>
                <w:rFonts w:ascii="Calibri" w:hAnsi="Calibri"/>
                <w:sz w:val="20"/>
                <w:szCs w:val="20"/>
              </w:rPr>
              <w:t xml:space="preserve">, depending on strength of the opposing points. Very strong or obvious opposing points are normally early in the paper rather than later. </w:t>
            </w:r>
          </w:p>
          <w:p w14:paraId="21B98F83" w14:textId="77777777" w:rsidR="003A6407" w:rsidRPr="00C71217" w:rsidRDefault="00C71217" w:rsidP="003A6407">
            <w:pPr>
              <w:numPr>
                <w:ilvl w:val="1"/>
                <w:numId w:val="1"/>
              </w:numPr>
              <w:rPr>
                <w:rFonts w:ascii="Calibri" w:hAnsi="Calibri"/>
                <w:sz w:val="20"/>
                <w:szCs w:val="20"/>
              </w:rPr>
            </w:pPr>
            <w:r w:rsidRPr="00C71217">
              <w:rPr>
                <w:rFonts w:ascii="Calibri" w:hAnsi="Calibri"/>
                <w:sz w:val="20"/>
                <w:szCs w:val="20"/>
              </w:rPr>
              <w:t xml:space="preserve">An argument that is primarily against a policy rather than for its own may be structured </w:t>
            </w:r>
            <w:r w:rsidR="003A6407" w:rsidRPr="00C71217">
              <w:rPr>
                <w:rFonts w:ascii="Calibri" w:hAnsi="Calibri"/>
                <w:sz w:val="20"/>
                <w:szCs w:val="20"/>
              </w:rPr>
              <w:t>as a point-for-point refutation of opposing arguments.</w:t>
            </w:r>
          </w:p>
          <w:p w14:paraId="66C355C7" w14:textId="77777777" w:rsidR="00B134E1" w:rsidRPr="00C71217" w:rsidRDefault="00B134E1" w:rsidP="00B134E1">
            <w:pPr>
              <w:numPr>
                <w:ilvl w:val="0"/>
                <w:numId w:val="1"/>
              </w:numPr>
              <w:rPr>
                <w:rFonts w:ascii="Calibri" w:hAnsi="Calibri"/>
                <w:sz w:val="20"/>
                <w:szCs w:val="20"/>
              </w:rPr>
            </w:pPr>
            <w:r w:rsidRPr="00C71217">
              <w:rPr>
                <w:rFonts w:ascii="Calibri" w:hAnsi="Calibri"/>
                <w:sz w:val="20"/>
                <w:szCs w:val="20"/>
              </w:rPr>
              <w:t>Begin each body paragraph with a clear topic sentence</w:t>
            </w:r>
            <w:r w:rsidRPr="00C71217">
              <w:rPr>
                <w:rFonts w:ascii="Calibri" w:hAnsi="Calibri"/>
                <w:bCs/>
                <w:sz w:val="20"/>
                <w:szCs w:val="20"/>
              </w:rPr>
              <w:t>. Include a bridging idea if you are transitioning from one body paragraph to another.</w:t>
            </w:r>
          </w:p>
          <w:p w14:paraId="6EBE8E2E" w14:textId="77777777" w:rsidR="00B134E1" w:rsidRPr="00C71217" w:rsidRDefault="00B134E1" w:rsidP="00B134E1">
            <w:pPr>
              <w:numPr>
                <w:ilvl w:val="0"/>
                <w:numId w:val="1"/>
              </w:numPr>
              <w:rPr>
                <w:rFonts w:ascii="Calibri" w:hAnsi="Calibri"/>
                <w:sz w:val="20"/>
                <w:szCs w:val="20"/>
              </w:rPr>
            </w:pPr>
            <w:r w:rsidRPr="00C71217">
              <w:rPr>
                <w:rFonts w:ascii="Calibri" w:hAnsi="Calibri"/>
                <w:bCs/>
                <w:sz w:val="20"/>
                <w:szCs w:val="20"/>
              </w:rPr>
              <w:t xml:space="preserve">Support each of your arguments with cogent reasoning and </w:t>
            </w:r>
            <w:r w:rsidRPr="00C71217">
              <w:rPr>
                <w:rFonts w:ascii="Calibri" w:hAnsi="Calibri"/>
                <w:sz w:val="20"/>
                <w:szCs w:val="20"/>
              </w:rPr>
              <w:t xml:space="preserve">relevant evidence. Remember that you are not writing a report, but an argument; so do not simply report what others have said on the point. Rather, argue your point and demonstrate your reasoning, weaving source material into your arguments without allowing it to overwhelm or obscure your own thoughts and words. </w:t>
            </w:r>
          </w:p>
          <w:p w14:paraId="1F616137" w14:textId="77777777" w:rsidR="00B134E1" w:rsidRPr="00C71217" w:rsidRDefault="00B134E1" w:rsidP="00B134E1">
            <w:pPr>
              <w:rPr>
                <w:rFonts w:ascii="Calibri" w:hAnsi="Calibri"/>
                <w:sz w:val="20"/>
                <w:szCs w:val="20"/>
              </w:rPr>
            </w:pPr>
          </w:p>
          <w:p w14:paraId="75DB4109" w14:textId="77777777" w:rsidR="00E35B35" w:rsidRPr="00C71217" w:rsidRDefault="00B134E1" w:rsidP="00292959">
            <w:pPr>
              <w:jc w:val="center"/>
              <w:rPr>
                <w:rFonts w:ascii="Calibri" w:hAnsi="Calibri"/>
                <w:b/>
                <w:sz w:val="20"/>
                <w:szCs w:val="20"/>
              </w:rPr>
            </w:pPr>
            <w:r w:rsidRPr="00C71217">
              <w:rPr>
                <w:rFonts w:ascii="Calibri" w:hAnsi="Calibri"/>
                <w:b/>
                <w:sz w:val="20"/>
                <w:szCs w:val="20"/>
              </w:rPr>
              <w:t>Quoting</w:t>
            </w:r>
            <w:r w:rsidR="00E35B35" w:rsidRPr="00C71217">
              <w:rPr>
                <w:rFonts w:ascii="Calibri" w:hAnsi="Calibri"/>
                <w:b/>
                <w:sz w:val="20"/>
                <w:szCs w:val="20"/>
              </w:rPr>
              <w:t xml:space="preserve"> and paraphrasing from sources</w:t>
            </w:r>
          </w:p>
          <w:p w14:paraId="775AF01A" w14:textId="77777777" w:rsidR="00B134E1" w:rsidRPr="00C71217" w:rsidRDefault="00B134E1" w:rsidP="00292959">
            <w:pPr>
              <w:numPr>
                <w:ilvl w:val="0"/>
                <w:numId w:val="2"/>
              </w:numPr>
              <w:ind w:left="360"/>
              <w:rPr>
                <w:rFonts w:ascii="Calibri" w:hAnsi="Calibri"/>
                <w:sz w:val="20"/>
                <w:szCs w:val="20"/>
              </w:rPr>
            </w:pPr>
            <w:r w:rsidRPr="00C71217">
              <w:rPr>
                <w:rFonts w:ascii="Calibri" w:hAnsi="Calibri"/>
                <w:sz w:val="20"/>
                <w:szCs w:val="20"/>
              </w:rPr>
              <w:t xml:space="preserve">When you include source material, </w:t>
            </w:r>
            <w:r w:rsidRPr="00C71217">
              <w:rPr>
                <w:rFonts w:ascii="Calibri" w:hAnsi="Calibri"/>
                <w:sz w:val="20"/>
                <w:szCs w:val="20"/>
                <w:u w:val="single"/>
              </w:rPr>
              <w:t>quote</w:t>
            </w:r>
            <w:r w:rsidRPr="00C71217">
              <w:rPr>
                <w:rFonts w:ascii="Calibri" w:hAnsi="Calibri"/>
                <w:sz w:val="20"/>
                <w:szCs w:val="20"/>
              </w:rPr>
              <w:t xml:space="preserve"> when it is important to relate the </w:t>
            </w:r>
            <w:r w:rsidRPr="00C71217">
              <w:rPr>
                <w:rFonts w:ascii="Calibri" w:hAnsi="Calibri"/>
                <w:sz w:val="20"/>
                <w:szCs w:val="20"/>
                <w:u w:val="single"/>
              </w:rPr>
              <w:t>exact words of the source</w:t>
            </w:r>
            <w:r w:rsidRPr="00C71217">
              <w:rPr>
                <w:rFonts w:ascii="Calibri" w:hAnsi="Calibri"/>
                <w:sz w:val="20"/>
                <w:szCs w:val="20"/>
              </w:rPr>
              <w:t xml:space="preserve">, such as in the following cases: </w:t>
            </w:r>
          </w:p>
          <w:p w14:paraId="76B9FCC5" w14:textId="77777777" w:rsidR="00B134E1" w:rsidRPr="00C71217" w:rsidRDefault="00B134E1" w:rsidP="00292959">
            <w:pPr>
              <w:numPr>
                <w:ilvl w:val="0"/>
                <w:numId w:val="3"/>
              </w:numPr>
              <w:ind w:left="720"/>
              <w:rPr>
                <w:rFonts w:ascii="Calibri" w:hAnsi="Calibri"/>
                <w:sz w:val="20"/>
                <w:szCs w:val="20"/>
              </w:rPr>
            </w:pPr>
            <w:r w:rsidRPr="00C71217">
              <w:rPr>
                <w:rFonts w:ascii="Calibri" w:hAnsi="Calibri"/>
                <w:sz w:val="20"/>
                <w:szCs w:val="20"/>
              </w:rPr>
              <w:t>to express a point in a particularly memorable way by capturing the exact phrasing</w:t>
            </w:r>
          </w:p>
          <w:p w14:paraId="5822FDFD" w14:textId="77777777" w:rsidR="00B134E1" w:rsidRPr="00C71217" w:rsidRDefault="00B134E1" w:rsidP="00292959">
            <w:pPr>
              <w:numPr>
                <w:ilvl w:val="0"/>
                <w:numId w:val="3"/>
              </w:numPr>
              <w:ind w:left="720"/>
              <w:rPr>
                <w:rFonts w:ascii="Calibri" w:hAnsi="Calibri"/>
                <w:sz w:val="20"/>
                <w:szCs w:val="20"/>
              </w:rPr>
            </w:pPr>
            <w:r w:rsidRPr="00C71217">
              <w:rPr>
                <w:rFonts w:ascii="Calibri" w:hAnsi="Calibri"/>
                <w:sz w:val="20"/>
                <w:szCs w:val="20"/>
              </w:rPr>
              <w:t>to add the voice of an authority to your argument</w:t>
            </w:r>
          </w:p>
          <w:p w14:paraId="5176A674" w14:textId="77777777" w:rsidR="00B134E1" w:rsidRPr="00C71217" w:rsidRDefault="00B134E1" w:rsidP="00292959">
            <w:pPr>
              <w:numPr>
                <w:ilvl w:val="0"/>
                <w:numId w:val="3"/>
              </w:numPr>
              <w:ind w:left="720"/>
              <w:rPr>
                <w:rFonts w:ascii="Calibri" w:hAnsi="Calibri"/>
                <w:sz w:val="20"/>
                <w:szCs w:val="20"/>
              </w:rPr>
            </w:pPr>
            <w:r w:rsidRPr="00C71217">
              <w:rPr>
                <w:rFonts w:ascii="Calibri" w:hAnsi="Calibri"/>
                <w:sz w:val="20"/>
                <w:szCs w:val="20"/>
              </w:rPr>
              <w:t>to allow an author to speak for or against your position in his or her own words</w:t>
            </w:r>
          </w:p>
          <w:p w14:paraId="4FDC9E49" w14:textId="77777777" w:rsidR="00292959" w:rsidRPr="00C71217" w:rsidRDefault="00B134E1" w:rsidP="008F5721">
            <w:pPr>
              <w:numPr>
                <w:ilvl w:val="0"/>
                <w:numId w:val="2"/>
              </w:numPr>
              <w:ind w:left="360"/>
              <w:rPr>
                <w:rFonts w:ascii="Calibri" w:hAnsi="Calibri"/>
                <w:sz w:val="20"/>
                <w:szCs w:val="20"/>
              </w:rPr>
            </w:pPr>
            <w:r w:rsidRPr="00C71217">
              <w:rPr>
                <w:rFonts w:ascii="Calibri" w:hAnsi="Calibri"/>
                <w:sz w:val="20"/>
                <w:szCs w:val="20"/>
              </w:rPr>
              <w:t xml:space="preserve">In most other cases, you should </w:t>
            </w:r>
            <w:r w:rsidRPr="00C71217">
              <w:rPr>
                <w:rFonts w:ascii="Calibri" w:hAnsi="Calibri"/>
                <w:sz w:val="20"/>
                <w:szCs w:val="20"/>
                <w:u w:val="single"/>
              </w:rPr>
              <w:t>paraphrase</w:t>
            </w:r>
            <w:r w:rsidRPr="00C71217">
              <w:rPr>
                <w:rFonts w:ascii="Calibri" w:hAnsi="Calibri"/>
                <w:sz w:val="20"/>
                <w:szCs w:val="20"/>
              </w:rPr>
              <w:t xml:space="preserve"> the source idea. </w:t>
            </w:r>
          </w:p>
        </w:tc>
      </w:tr>
    </w:tbl>
    <w:p w14:paraId="71AA4A51" w14:textId="77777777" w:rsidR="003F3E0C" w:rsidRPr="00C71217" w:rsidRDefault="003F3E0C" w:rsidP="003F3E0C">
      <w:pPr>
        <w:rPr>
          <w:rFonts w:ascii="Calibri" w:hAnsi="Calibri"/>
          <w:sz w:val="20"/>
          <w:szCs w:val="20"/>
        </w:rPr>
      </w:pPr>
    </w:p>
    <w:p w14:paraId="2CF1EC74" w14:textId="77777777" w:rsidR="003F3E0C" w:rsidRPr="00C71217" w:rsidRDefault="003F3E0C" w:rsidP="003F3E0C">
      <w:pPr>
        <w:jc w:val="center"/>
        <w:rPr>
          <w:rFonts w:ascii="Calibri" w:hAnsi="Calibri"/>
          <w:b/>
          <w:sz w:val="20"/>
          <w:szCs w:val="20"/>
        </w:rPr>
      </w:pPr>
      <w:r w:rsidRPr="00C71217">
        <w:rPr>
          <w:rFonts w:ascii="Calibri" w:hAnsi="Calibri"/>
          <w:b/>
          <w:sz w:val="20"/>
          <w:szCs w:val="20"/>
        </w:rPr>
        <w:t>CONC</w:t>
      </w:r>
      <w:r w:rsidR="00B134E1" w:rsidRPr="00C71217">
        <w:rPr>
          <w:rFonts w:ascii="Calibri" w:hAnsi="Calibri"/>
          <w:b/>
          <w:sz w:val="20"/>
          <w:szCs w:val="20"/>
        </w:rPr>
        <w:t>LUSION PARAGRAPH (this should be the briefest paragraph in your paper</w:t>
      </w:r>
      <w:r w:rsidRPr="00C71217">
        <w:rPr>
          <w:rFonts w:ascii="Calibri" w:hAnsi="Calibr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3E0C" w:rsidRPr="00C71217" w14:paraId="69B9B9E4" w14:textId="77777777" w:rsidTr="005673DC">
        <w:tc>
          <w:tcPr>
            <w:tcW w:w="9576" w:type="dxa"/>
          </w:tcPr>
          <w:p w14:paraId="5808EEB0" w14:textId="77777777" w:rsidR="003F3E0C" w:rsidRPr="00C71217" w:rsidRDefault="003F3E0C" w:rsidP="00BE0928">
            <w:pPr>
              <w:rPr>
                <w:rFonts w:ascii="Calibri" w:hAnsi="Calibri"/>
                <w:sz w:val="20"/>
                <w:szCs w:val="20"/>
              </w:rPr>
            </w:pPr>
            <w:r w:rsidRPr="00C71217">
              <w:rPr>
                <w:rFonts w:ascii="Calibri" w:hAnsi="Calibri"/>
                <w:sz w:val="20"/>
                <w:szCs w:val="20"/>
              </w:rPr>
              <w:t xml:space="preserve">Repeat your claim </w:t>
            </w:r>
            <w:r w:rsidRPr="00C71217">
              <w:rPr>
                <w:rFonts w:ascii="Calibri" w:hAnsi="Calibri"/>
                <w:sz w:val="20"/>
                <w:szCs w:val="20"/>
                <w:u w:val="single"/>
              </w:rPr>
              <w:t>briefly</w:t>
            </w:r>
            <w:r w:rsidRPr="00C71217">
              <w:rPr>
                <w:rFonts w:ascii="Calibri" w:hAnsi="Calibri"/>
                <w:sz w:val="20"/>
                <w:szCs w:val="20"/>
              </w:rPr>
              <w:t>, and close your argument with a call to action, a last appeal to the reader.</w:t>
            </w:r>
            <w:r w:rsidR="00B134E1" w:rsidRPr="00C71217">
              <w:rPr>
                <w:rFonts w:ascii="Calibri" w:hAnsi="Calibri"/>
                <w:sz w:val="20"/>
                <w:szCs w:val="20"/>
              </w:rPr>
              <w:t xml:space="preserve"> Consider returning to the idea or example that began your paper, as a way of framing your argument.</w:t>
            </w:r>
          </w:p>
        </w:tc>
      </w:tr>
    </w:tbl>
    <w:p w14:paraId="151D4582" w14:textId="77777777" w:rsidR="003F3E0C" w:rsidRPr="00C71217" w:rsidRDefault="003F3E0C" w:rsidP="003F3E0C">
      <w:pPr>
        <w:rPr>
          <w:rFonts w:ascii="Calibri" w:hAnsi="Calibri"/>
          <w:b/>
          <w:sz w:val="20"/>
          <w:szCs w:val="20"/>
        </w:rPr>
      </w:pPr>
    </w:p>
    <w:p w14:paraId="1F00525D" w14:textId="77777777" w:rsidR="003F3E0C" w:rsidRPr="00C71217" w:rsidRDefault="003F3E0C" w:rsidP="003F3E0C">
      <w:pPr>
        <w:pStyle w:val="List2"/>
        <w:ind w:left="0" w:firstLine="0"/>
        <w:jc w:val="center"/>
        <w:rPr>
          <w:rFonts w:ascii="Calibri" w:hAnsi="Calibri"/>
          <w:b/>
          <w:sz w:val="20"/>
          <w:szCs w:val="20"/>
        </w:rPr>
      </w:pPr>
      <w:r w:rsidRPr="00C71217">
        <w:rPr>
          <w:rFonts w:ascii="Calibri" w:hAnsi="Calibri"/>
          <w:b/>
          <w:sz w:val="20"/>
          <w:szCs w:val="20"/>
        </w:rPr>
        <w:t>WORKS CITED LIST (on separate page at end of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3E0C" w:rsidRPr="00C71217" w14:paraId="29D773FB" w14:textId="77777777" w:rsidTr="005673DC">
        <w:tc>
          <w:tcPr>
            <w:tcW w:w="9576" w:type="dxa"/>
          </w:tcPr>
          <w:p w14:paraId="6A646DDC" w14:textId="77777777" w:rsidR="003F3E0C" w:rsidRPr="00C71217" w:rsidRDefault="003F3E0C" w:rsidP="005117C9">
            <w:pPr>
              <w:rPr>
                <w:rFonts w:ascii="Calibri" w:hAnsi="Calibri"/>
                <w:sz w:val="20"/>
                <w:szCs w:val="20"/>
              </w:rPr>
            </w:pPr>
            <w:r w:rsidRPr="00C71217">
              <w:rPr>
                <w:rFonts w:ascii="Calibri" w:hAnsi="Calibri"/>
                <w:sz w:val="20"/>
                <w:szCs w:val="20"/>
              </w:rPr>
              <w:t xml:space="preserve">Your list of works cited list should include every </w:t>
            </w:r>
            <w:r w:rsidR="00B134E1" w:rsidRPr="00C71217">
              <w:rPr>
                <w:rFonts w:ascii="Calibri" w:hAnsi="Calibri"/>
                <w:sz w:val="20"/>
                <w:szCs w:val="20"/>
              </w:rPr>
              <w:t>source you cite in your paper</w:t>
            </w:r>
            <w:r w:rsidR="005117C9" w:rsidRPr="00C71217">
              <w:rPr>
                <w:rFonts w:ascii="Calibri" w:hAnsi="Calibri"/>
                <w:sz w:val="20"/>
                <w:szCs w:val="20"/>
              </w:rPr>
              <w:t>.</w:t>
            </w:r>
          </w:p>
        </w:tc>
      </w:tr>
    </w:tbl>
    <w:p w14:paraId="49891C9B" w14:textId="77777777" w:rsidR="003F3E0C" w:rsidRPr="00C71217" w:rsidRDefault="003F3E0C" w:rsidP="003F3E0C">
      <w:pPr>
        <w:rPr>
          <w:rFonts w:ascii="Calibri" w:hAnsi="Calibri"/>
          <w:sz w:val="20"/>
          <w:szCs w:val="20"/>
        </w:rPr>
      </w:pPr>
    </w:p>
    <w:p w14:paraId="2C1B3788" w14:textId="26B744BB" w:rsidR="00E03934" w:rsidRPr="00D94B8F" w:rsidRDefault="00A90F53" w:rsidP="00A90F53">
      <w:pPr>
        <w:jc w:val="center"/>
        <w:rPr>
          <w:rFonts w:ascii="Calibri" w:hAnsi="Calibri" w:cs="Calibri"/>
          <w:b/>
          <w:sz w:val="22"/>
          <w:szCs w:val="22"/>
        </w:rPr>
      </w:pPr>
      <w:r>
        <w:rPr>
          <w:rFonts w:ascii="Calibri" w:hAnsi="Calibri" w:cs="Calibri"/>
          <w:b/>
          <w:sz w:val="22"/>
          <w:szCs w:val="22"/>
        </w:rPr>
        <w:t>OFFICE OF WRITING AND LANGUAGE SERVICES</w:t>
      </w:r>
      <w:r w:rsidR="00E03934" w:rsidRPr="00D94B8F">
        <w:rPr>
          <w:rFonts w:ascii="Calibri" w:hAnsi="Calibri" w:cs="Calibri"/>
          <w:b/>
          <w:sz w:val="22"/>
          <w:szCs w:val="22"/>
        </w:rPr>
        <w:t xml:space="preserve">, LOYOLA UNIVERSITY, </w:t>
      </w:r>
      <w:r>
        <w:rPr>
          <w:rFonts w:ascii="Calibri" w:hAnsi="Calibri" w:cs="Calibri"/>
          <w:b/>
          <w:sz w:val="22"/>
          <w:szCs w:val="22"/>
        </w:rPr>
        <w:t>ML 241</w:t>
      </w:r>
      <w:r w:rsidR="00E03934" w:rsidRPr="00D94B8F">
        <w:rPr>
          <w:rFonts w:ascii="Calibri" w:hAnsi="Calibri" w:cs="Calibri"/>
          <w:b/>
          <w:sz w:val="22"/>
          <w:szCs w:val="22"/>
        </w:rPr>
        <w:t>, 865-</w:t>
      </w:r>
      <w:bookmarkStart w:id="0" w:name="_GoBack"/>
      <w:bookmarkEnd w:id="0"/>
      <w:r w:rsidR="00E03934" w:rsidRPr="00D94B8F">
        <w:rPr>
          <w:rFonts w:ascii="Calibri" w:hAnsi="Calibri" w:cs="Calibri"/>
          <w:b/>
          <w:sz w:val="22"/>
          <w:szCs w:val="22"/>
        </w:rPr>
        <w:t>2297</w:t>
      </w:r>
    </w:p>
    <w:p w14:paraId="2B2E325A" w14:textId="77777777" w:rsidR="003F3E0C" w:rsidRPr="00C71217" w:rsidRDefault="003F3E0C">
      <w:pPr>
        <w:rPr>
          <w:sz w:val="20"/>
          <w:szCs w:val="20"/>
        </w:rPr>
      </w:pPr>
    </w:p>
    <w:sectPr w:rsidR="003F3E0C" w:rsidRPr="00C71217" w:rsidSect="00E35B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EB164" w14:textId="77777777" w:rsidR="00D94B8F" w:rsidRDefault="00D94B8F">
      <w:r>
        <w:separator/>
      </w:r>
    </w:p>
  </w:endnote>
  <w:endnote w:type="continuationSeparator" w:id="0">
    <w:p w14:paraId="6B12BB03" w14:textId="77777777" w:rsidR="00D94B8F" w:rsidRDefault="00D9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6E23849" w14:textId="77777777" w:rsidR="00D94B8F" w:rsidRDefault="00D94B8F">
      <w:r>
        <w:separator/>
      </w:r>
    </w:p>
  </w:footnote>
  <w:footnote w:type="continuationSeparator" w:id="0">
    <w:p w14:paraId="7006DA31" w14:textId="77777777" w:rsidR="00D94B8F" w:rsidRDefault="00D94B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CE3DFC"/>
    <w:multiLevelType w:val="hybridMultilevel"/>
    <w:tmpl w:val="7E70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40950"/>
    <w:multiLevelType w:val="hybridMultilevel"/>
    <w:tmpl w:val="F1D4F4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212A08"/>
    <w:multiLevelType w:val="hybridMultilevel"/>
    <w:tmpl w:val="11AE919E"/>
    <w:lvl w:ilvl="0" w:tplc="E9C0020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E0C"/>
    <w:rsid w:val="00054685"/>
    <w:rsid w:val="00292959"/>
    <w:rsid w:val="002D7627"/>
    <w:rsid w:val="00380A73"/>
    <w:rsid w:val="003A6407"/>
    <w:rsid w:val="003D2125"/>
    <w:rsid w:val="003F3E0C"/>
    <w:rsid w:val="00487913"/>
    <w:rsid w:val="005117C9"/>
    <w:rsid w:val="005578FA"/>
    <w:rsid w:val="005673DC"/>
    <w:rsid w:val="0084769C"/>
    <w:rsid w:val="008C1EE9"/>
    <w:rsid w:val="008F5721"/>
    <w:rsid w:val="00951D3B"/>
    <w:rsid w:val="009C78AA"/>
    <w:rsid w:val="00A5132A"/>
    <w:rsid w:val="00A90F53"/>
    <w:rsid w:val="00A95961"/>
    <w:rsid w:val="00AD6580"/>
    <w:rsid w:val="00B134E1"/>
    <w:rsid w:val="00B43719"/>
    <w:rsid w:val="00BE0928"/>
    <w:rsid w:val="00C71217"/>
    <w:rsid w:val="00CD3774"/>
    <w:rsid w:val="00D8078F"/>
    <w:rsid w:val="00D94B8F"/>
    <w:rsid w:val="00E01BD7"/>
    <w:rsid w:val="00E03934"/>
    <w:rsid w:val="00E35B35"/>
    <w:rsid w:val="00F847DE"/>
    <w:rsid w:val="00FB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4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0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F3E0C"/>
    <w:pPr>
      <w:ind w:left="720" w:hanging="360"/>
    </w:pPr>
  </w:style>
  <w:style w:type="table" w:styleId="TableGrid">
    <w:name w:val="Table Grid"/>
    <w:basedOn w:val="TableNormal"/>
    <w:rsid w:val="003F3E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BD7"/>
    <w:rPr>
      <w:rFonts w:ascii="Tahoma" w:hAnsi="Tahoma" w:cs="Tahoma"/>
      <w:sz w:val="16"/>
      <w:szCs w:val="16"/>
    </w:rPr>
  </w:style>
  <w:style w:type="character" w:customStyle="1" w:styleId="BalloonTextChar">
    <w:name w:val="Balloon Text Char"/>
    <w:link w:val="BalloonText"/>
    <w:uiPriority w:val="99"/>
    <w:semiHidden/>
    <w:rsid w:val="00E01BD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8</cp:revision>
  <cp:lastPrinted>2013-01-15T17:07:00Z</cp:lastPrinted>
  <dcterms:created xsi:type="dcterms:W3CDTF">2012-04-23T19:36:00Z</dcterms:created>
  <dcterms:modified xsi:type="dcterms:W3CDTF">2018-06-12T15:51:00Z</dcterms:modified>
</cp:coreProperties>
</file>